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54" w:rsidRPr="00C87B3F" w:rsidRDefault="004D4354">
      <w:pPr>
        <w:rPr>
          <w:sz w:val="20"/>
          <w:szCs w:val="20"/>
        </w:rPr>
      </w:pPr>
    </w:p>
    <w:p w:rsidR="00684742" w:rsidRDefault="00684742" w:rsidP="00684742">
      <w:pPr>
        <w:pStyle w:val="a9"/>
      </w:pPr>
      <w:r>
        <w:t>Штатная расстановка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737"/>
        <w:gridCol w:w="397"/>
        <w:gridCol w:w="397"/>
        <w:gridCol w:w="397"/>
        <w:gridCol w:w="680"/>
        <w:gridCol w:w="567"/>
        <w:gridCol w:w="567"/>
        <w:gridCol w:w="510"/>
        <w:gridCol w:w="681"/>
        <w:gridCol w:w="623"/>
        <w:gridCol w:w="907"/>
      </w:tblGrid>
      <w:tr w:rsidR="0068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84742" w:rsidRDefault="00684742">
            <w:pPr>
              <w:pStyle w:val="ab"/>
              <w:jc w:val="center"/>
            </w:pPr>
            <w:r>
              <w:t>Структурное по</w:t>
            </w:r>
            <w:proofErr w:type="gramStart"/>
            <w:r>
              <w:t>д-</w:t>
            </w:r>
            <w:proofErr w:type="gramEnd"/>
            <w:r>
              <w:br/>
              <w:t>раз-</w:t>
            </w:r>
            <w:r>
              <w:br/>
              <w:t>де-</w:t>
            </w:r>
            <w:r>
              <w:br/>
            </w:r>
            <w:proofErr w:type="spellStart"/>
            <w:r>
              <w:t>ление</w:t>
            </w:r>
            <w:proofErr w:type="spellEnd"/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84742" w:rsidRDefault="00684742">
            <w:pPr>
              <w:pStyle w:val="ab"/>
              <w:jc w:val="center"/>
            </w:pPr>
            <w:proofErr w:type="spellStart"/>
            <w:r>
              <w:t>Дол</w:t>
            </w:r>
            <w:proofErr w:type="gramStart"/>
            <w:r>
              <w:t>ж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ность</w:t>
            </w:r>
            <w:proofErr w:type="spellEnd"/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84742" w:rsidRDefault="00684742">
            <w:pPr>
              <w:pStyle w:val="ab"/>
              <w:jc w:val="center"/>
            </w:pPr>
            <w:r>
              <w:t>Кол-во шт. ед.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84742" w:rsidRDefault="00684742">
            <w:pPr>
              <w:pStyle w:val="ab"/>
              <w:jc w:val="center"/>
            </w:pPr>
            <w:r>
              <w:t>Кол-во з</w:t>
            </w:r>
            <w:proofErr w:type="gramStart"/>
            <w:r>
              <w:t>а-</w:t>
            </w:r>
            <w:proofErr w:type="gramEnd"/>
            <w:r>
              <w:br/>
            </w:r>
            <w:proofErr w:type="spellStart"/>
            <w:r>
              <w:t>ня</w:t>
            </w:r>
            <w:proofErr w:type="spellEnd"/>
            <w:r>
              <w:t>-</w:t>
            </w:r>
            <w:r>
              <w:br/>
            </w:r>
            <w:proofErr w:type="spellStart"/>
            <w:r>
              <w:t>тых</w:t>
            </w:r>
            <w:proofErr w:type="spellEnd"/>
            <w:r>
              <w:t xml:space="preserve"> шт. ед.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84742" w:rsidRDefault="00684742">
            <w:pPr>
              <w:pStyle w:val="ab"/>
              <w:jc w:val="center"/>
            </w:pPr>
            <w:r>
              <w:t>Кол-во свободных шт. ед.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84742" w:rsidRDefault="00684742">
            <w:pPr>
              <w:pStyle w:val="ab"/>
              <w:jc w:val="center"/>
            </w:pPr>
            <w:r>
              <w:t>Оклад, руб.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84742" w:rsidRDefault="00684742">
            <w:pPr>
              <w:pStyle w:val="ab"/>
              <w:jc w:val="center"/>
            </w:pPr>
            <w:r>
              <w:t>На</w:t>
            </w:r>
            <w:proofErr w:type="gramStart"/>
            <w:r>
              <w:t>д-</w:t>
            </w:r>
            <w:proofErr w:type="gramEnd"/>
            <w:r>
              <w:br/>
            </w:r>
            <w:proofErr w:type="spellStart"/>
            <w:r>
              <w:t>бавка</w:t>
            </w:r>
            <w:proofErr w:type="spellEnd"/>
            <w:r>
              <w:t xml:space="preserve"> за ин-</w:t>
            </w:r>
            <w:r>
              <w:br/>
            </w:r>
            <w:proofErr w:type="spellStart"/>
            <w:r>
              <w:t>тен</w:t>
            </w:r>
            <w:proofErr w:type="spellEnd"/>
            <w:r>
              <w:t>-</w:t>
            </w:r>
            <w:r>
              <w:br/>
              <w:t>сив-</w:t>
            </w:r>
            <w:r>
              <w:br/>
            </w:r>
            <w:proofErr w:type="spellStart"/>
            <w:r>
              <w:t>ность</w:t>
            </w:r>
            <w:proofErr w:type="spellEnd"/>
            <w:r>
              <w:t xml:space="preserve"> труда, руб.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84742" w:rsidRDefault="00684742">
            <w:pPr>
              <w:pStyle w:val="ab"/>
              <w:jc w:val="center"/>
            </w:pPr>
            <w:r>
              <w:t>Д</w:t>
            </w:r>
            <w:proofErr w:type="gramStart"/>
            <w:r>
              <w:t>о-</w:t>
            </w:r>
            <w:proofErr w:type="gramEnd"/>
            <w:r>
              <w:br/>
              <w:t>плата за со-</w:t>
            </w:r>
            <w:r>
              <w:br/>
            </w:r>
            <w:proofErr w:type="spellStart"/>
            <w:r>
              <w:t>вме</w:t>
            </w:r>
            <w:proofErr w:type="spellEnd"/>
            <w:r>
              <w:t>-</w:t>
            </w:r>
            <w:r>
              <w:br/>
            </w:r>
            <w:proofErr w:type="spellStart"/>
            <w:r>
              <w:t>ще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ние</w:t>
            </w:r>
            <w:proofErr w:type="spellEnd"/>
            <w:r>
              <w:t>, руб.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7" w:type="dxa"/>
              <w:bottom w:w="57" w:type="dxa"/>
              <w:right w:w="17" w:type="dxa"/>
            </w:tcMar>
          </w:tcPr>
          <w:p w:rsidR="00684742" w:rsidRDefault="00684742">
            <w:pPr>
              <w:pStyle w:val="ab"/>
              <w:jc w:val="center"/>
            </w:pPr>
            <w:r>
              <w:t>Премия, руб.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84742" w:rsidRDefault="00684742">
            <w:pPr>
              <w:pStyle w:val="ab"/>
              <w:jc w:val="center"/>
            </w:pPr>
            <w:r>
              <w:t xml:space="preserve">Итого </w:t>
            </w:r>
            <w:proofErr w:type="spellStart"/>
            <w:r>
              <w:t>за</w:t>
            </w:r>
            <w:proofErr w:type="gramStart"/>
            <w:r>
              <w:t>р</w:t>
            </w:r>
            <w:proofErr w:type="spellEnd"/>
            <w:r>
              <w:t>-</w:t>
            </w:r>
            <w:proofErr w:type="gramEnd"/>
            <w:r>
              <w:br/>
              <w:t>плата к вы-</w:t>
            </w:r>
            <w:r>
              <w:br/>
              <w:t>плате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84742" w:rsidRDefault="00684742">
            <w:pPr>
              <w:pStyle w:val="ab"/>
              <w:jc w:val="center"/>
            </w:pPr>
            <w:r>
              <w:t>Ф.И.О. с</w:t>
            </w:r>
            <w:proofErr w:type="gramStart"/>
            <w:r>
              <w:t>о-</w:t>
            </w:r>
            <w:proofErr w:type="gramEnd"/>
            <w:r>
              <w:br/>
              <w:t>труд-</w:t>
            </w:r>
            <w:r>
              <w:br/>
            </w:r>
            <w:proofErr w:type="spellStart"/>
            <w:r>
              <w:t>ника</w:t>
            </w:r>
            <w:proofErr w:type="spellEnd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84742" w:rsidRDefault="00684742">
            <w:pPr>
              <w:pStyle w:val="ab"/>
              <w:jc w:val="center"/>
            </w:pPr>
            <w:r>
              <w:t>Прим</w:t>
            </w:r>
            <w:proofErr w:type="gramStart"/>
            <w:r>
              <w:t>е-</w:t>
            </w:r>
            <w:proofErr w:type="gramEnd"/>
            <w:r>
              <w:br/>
            </w:r>
            <w:proofErr w:type="spellStart"/>
            <w:r>
              <w:t>чание</w:t>
            </w:r>
            <w:proofErr w:type="spellEnd"/>
          </w:p>
        </w:tc>
      </w:tr>
      <w:tr w:rsidR="0068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Дирекция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Генеральный директор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100 000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7" w:type="dxa"/>
              <w:bottom w:w="57" w:type="dxa"/>
              <w:right w:w="1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100 000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Иванов И.Е.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</w:tr>
      <w:tr w:rsidR="0068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Дирекция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Финансовый директор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90 000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7" w:type="dxa"/>
              <w:bottom w:w="57" w:type="dxa"/>
              <w:right w:w="1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90 000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proofErr w:type="gramStart"/>
            <w:r>
              <w:t>Пет­рова</w:t>
            </w:r>
            <w:proofErr w:type="gramEnd"/>
            <w:r>
              <w:t xml:space="preserve"> В.П.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</w:tr>
      <w:tr w:rsidR="0068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Дирекция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Коммерческий директор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90 000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7" w:type="dxa"/>
              <w:bottom w:w="57" w:type="dxa"/>
              <w:right w:w="1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</w:tr>
      <w:tr w:rsidR="0068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Отдел кадров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 xml:space="preserve">Начальник </w:t>
            </w:r>
            <w:r>
              <w:br/>
              <w:t>отдела кадров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70 000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20 000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7" w:type="dxa"/>
              <w:bottom w:w="57" w:type="dxa"/>
              <w:right w:w="1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90 000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Федорова Е.А.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 xml:space="preserve">Замещает должность специалиста по кадрам на время­ </w:t>
            </w:r>
            <w:proofErr w:type="gramStart"/>
            <w:r>
              <w:t>отсутст­вия</w:t>
            </w:r>
            <w:proofErr w:type="gramEnd"/>
            <w:r>
              <w:t xml:space="preserve"> Сидорова И.И.</w:t>
            </w:r>
          </w:p>
        </w:tc>
      </w:tr>
      <w:tr w:rsidR="0068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Отдел кадров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 xml:space="preserve">Специалист по </w:t>
            </w:r>
            <w:proofErr w:type="spellStart"/>
            <w:r>
              <w:t>ка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br/>
              <w:t>рам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40 000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7" w:type="dxa"/>
              <w:bottom w:w="57" w:type="dxa"/>
              <w:right w:w="1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proofErr w:type="spellStart"/>
            <w:r>
              <w:t>Сид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  <w:t>ров И.И.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 xml:space="preserve">На </w:t>
            </w:r>
            <w:proofErr w:type="gramStart"/>
            <w:r>
              <w:t>больничном</w:t>
            </w:r>
            <w:proofErr w:type="gramEnd"/>
            <w:r>
              <w:t xml:space="preserve"> больше четырех месяцев</w:t>
            </w:r>
          </w:p>
        </w:tc>
      </w:tr>
      <w:tr w:rsidR="0068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Бухгалтерия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Главный бухгалтер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80 000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10 000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7" w:type="dxa"/>
              <w:bottom w:w="57" w:type="dxa"/>
              <w:right w:w="1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90 000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Кравцова О.А.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</w:tr>
      <w:tr w:rsidR="0068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Бухгалтерия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Бухгалтер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40 000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20 000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7" w:type="dxa"/>
              <w:bottom w:w="57" w:type="dxa"/>
              <w:right w:w="1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60 000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Макарова С.И.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Доплата­ за </w:t>
            </w:r>
            <w:proofErr w:type="gramStart"/>
            <w:r>
              <w:t>увели­чение</w:t>
            </w:r>
            <w:proofErr w:type="gramEnd"/>
            <w:r>
              <w:t xml:space="preserve"> объема работ по вакантной части ставки</w:t>
            </w:r>
          </w:p>
        </w:tc>
      </w:tr>
      <w:tr w:rsidR="0068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lastRenderedPageBreak/>
              <w:t>Бухгалтерия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Бухгалтер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0,5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0,5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40 000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7" w:type="dxa"/>
              <w:bottom w:w="57" w:type="dxa"/>
              <w:right w:w="1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20 000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Никонова А.П.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proofErr w:type="gramStart"/>
            <w:r>
              <w:t>Совмес­титель</w:t>
            </w:r>
            <w:proofErr w:type="gramEnd"/>
          </w:p>
        </w:tc>
      </w:tr>
      <w:tr w:rsidR="0068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Отдел продаж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proofErr w:type="gramStart"/>
            <w:r>
              <w:t>Менед­жер</w:t>
            </w:r>
            <w:proofErr w:type="gramEnd"/>
            <w:r>
              <w:t xml:space="preserve"> по продажам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40 000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7" w:type="dxa"/>
              <w:bottom w:w="57" w:type="dxa"/>
              <w:right w:w="17" w:type="dxa"/>
            </w:tcMar>
          </w:tcPr>
          <w:p w:rsidR="00684742" w:rsidRDefault="00684742">
            <w:pPr>
              <w:pStyle w:val="ab"/>
            </w:pPr>
            <w:r>
              <w:t>15 000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55 000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Смирнов Е.В.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Премия за перевыполнение плана продаж</w:t>
            </w:r>
          </w:p>
        </w:tc>
      </w:tr>
      <w:tr w:rsidR="0068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Отдел продаж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proofErr w:type="gramStart"/>
            <w:r>
              <w:t>Менед­жер</w:t>
            </w:r>
            <w:proofErr w:type="gramEnd"/>
            <w:r>
              <w:t xml:space="preserve"> по продажам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1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40 000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7" w:type="dxa"/>
              <w:bottom w:w="57" w:type="dxa"/>
              <w:right w:w="1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</w:tr>
      <w:tr w:rsidR="006847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Итого: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10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7,5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2,5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630 000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10 000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40 000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7" w:type="dxa"/>
              <w:bottom w:w="57" w:type="dxa"/>
              <w:right w:w="17" w:type="dxa"/>
            </w:tcMar>
          </w:tcPr>
          <w:p w:rsidR="00684742" w:rsidRDefault="00684742">
            <w:pPr>
              <w:pStyle w:val="ab"/>
            </w:pPr>
            <w:r>
              <w:t>15 000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505 000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4742" w:rsidRDefault="00684742">
            <w:pPr>
              <w:pStyle w:val="ab"/>
            </w:pPr>
            <w:r>
              <w:t> </w:t>
            </w:r>
          </w:p>
        </w:tc>
      </w:tr>
    </w:tbl>
    <w:p w:rsidR="00684742" w:rsidRDefault="00684742" w:rsidP="00684742">
      <w:pPr>
        <w:pStyle w:val="aa"/>
        <w:rPr>
          <w:sz w:val="27"/>
          <w:szCs w:val="27"/>
        </w:rPr>
      </w:pPr>
    </w:p>
    <w:p w:rsidR="009C7F06" w:rsidRPr="00C87B3F" w:rsidRDefault="009C7F06" w:rsidP="009C7F06">
      <w:pPr>
        <w:rPr>
          <w:rFonts w:ascii="Spectral" w:hAnsi="Spectral"/>
        </w:rPr>
      </w:pPr>
    </w:p>
    <w:sectPr w:rsidR="009C7F06" w:rsidRPr="00C87B3F" w:rsidSect="003A0AD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237" w:rsidRDefault="00DD5237" w:rsidP="009C7F06">
      <w:pPr>
        <w:spacing w:after="0" w:line="240" w:lineRule="auto"/>
      </w:pPr>
      <w:r>
        <w:separator/>
      </w:r>
    </w:p>
  </w:endnote>
  <w:endnote w:type="continuationSeparator" w:id="0">
    <w:p w:rsidR="00DD5237" w:rsidRDefault="00DD5237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to Grotesk">
    <w:panose1 w:val="00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"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237" w:rsidRDefault="00DD5237" w:rsidP="009C7F06">
      <w:pPr>
        <w:spacing w:after="0" w:line="240" w:lineRule="auto"/>
      </w:pPr>
      <w:r>
        <w:separator/>
      </w:r>
    </w:p>
  </w:footnote>
  <w:footnote w:type="continuationSeparator" w:id="0">
    <w:p w:rsidR="00DD5237" w:rsidRDefault="00DD5237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281564"/>
    <w:rsid w:val="00281564"/>
    <w:rsid w:val="003A0ADE"/>
    <w:rsid w:val="004D4354"/>
    <w:rsid w:val="00684742"/>
    <w:rsid w:val="009C7F06"/>
    <w:rsid w:val="00C87B3F"/>
    <w:rsid w:val="00DD5237"/>
    <w:rsid w:val="00EA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68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742"/>
    <w:rPr>
      <w:rFonts w:ascii="Tahoma" w:hAnsi="Tahoma" w:cs="Tahoma"/>
      <w:sz w:val="16"/>
      <w:szCs w:val="16"/>
    </w:rPr>
  </w:style>
  <w:style w:type="paragraph" w:customStyle="1" w:styleId="a9">
    <w:name w:val="Заголовок образца (Образец)"/>
    <w:basedOn w:val="a"/>
    <w:uiPriority w:val="99"/>
    <w:rsid w:val="0068474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  <w:style w:type="paragraph" w:customStyle="1" w:styleId="aa">
    <w:name w:val="Абзац с красной строкой (Статья:Текст)"/>
    <w:basedOn w:val="a"/>
    <w:uiPriority w:val="99"/>
    <w:rsid w:val="0068474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-Regular" w:hAnsi="Spectral-Regular" w:cs="Spectral-Regular"/>
      <w:color w:val="000000"/>
    </w:rPr>
  </w:style>
  <w:style w:type="paragraph" w:customStyle="1" w:styleId="ab">
    <w:name w:val="Текст таблицы (Образец)"/>
    <w:basedOn w:val="a"/>
    <w:uiPriority w:val="99"/>
    <w:rsid w:val="0068474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180" w:lineRule="atLeast"/>
      <w:textAlignment w:val="center"/>
    </w:pPr>
    <w:rPr>
      <w:rFonts w:ascii="Spectral-Regular" w:hAnsi="Spectral-Regular" w:cs="Spectral-Regula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Кондратюк Роман Александрович</cp:lastModifiedBy>
  <cp:revision>4</cp:revision>
  <dcterms:created xsi:type="dcterms:W3CDTF">2021-06-17T16:39:00Z</dcterms:created>
  <dcterms:modified xsi:type="dcterms:W3CDTF">2021-06-18T11:18:00Z</dcterms:modified>
</cp:coreProperties>
</file>